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2DA" w:rsidRDefault="00830580">
      <w:pPr>
        <w:rPr>
          <w:rFonts w:ascii="Times New Roman" w:hAnsi="Times New Roman" w:cs="Times New Roman"/>
          <w:sz w:val="28"/>
          <w:szCs w:val="28"/>
        </w:rPr>
      </w:pPr>
      <w:r w:rsidRPr="008305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2733675" cy="2003425"/>
            <wp:effectExtent l="0" t="0" r="9525" b="0"/>
            <wp:wrapTopAndBottom/>
            <wp:docPr id="1" name="Рисунок 1" descr="https://sun9-25.userapi.com/impg/bNgNoPqTASeRUyxBLElYDsfLar5Dyyjb5QZYwQ/zTTP4YyRyMU.jpg?size=828x607&amp;quality=95&amp;sign=6c9e23299bde995de4a53a06786887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bNgNoPqTASeRUyxBLElYDsfLar5Dyyjb5QZYwQ/zTTP4YyRyMU.jpg?size=828x607&amp;quality=95&amp;sign=6c9e23299bde995de4a53a067868876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0580">
        <w:rPr>
          <w:rFonts w:ascii="Times New Roman" w:hAnsi="Times New Roman" w:cs="Times New Roman"/>
          <w:sz w:val="28"/>
          <w:szCs w:val="28"/>
        </w:rPr>
        <w:t xml:space="preserve"> </w:t>
      </w:r>
      <w:r w:rsidR="00EB52DA">
        <w:rPr>
          <w:rFonts w:ascii="Times New Roman" w:hAnsi="Times New Roman" w:cs="Times New Roman"/>
          <w:sz w:val="28"/>
          <w:szCs w:val="28"/>
        </w:rPr>
        <w:t xml:space="preserve">Представляю вам </w:t>
      </w:r>
      <w:r w:rsidR="006C7FD8">
        <w:rPr>
          <w:rFonts w:ascii="Times New Roman" w:hAnsi="Times New Roman" w:cs="Times New Roman"/>
          <w:sz w:val="28"/>
          <w:szCs w:val="28"/>
        </w:rPr>
        <w:t xml:space="preserve">презентацию на тему Народные </w:t>
      </w:r>
      <w:r w:rsidR="006C7FD8" w:rsidRPr="006C7FD8">
        <w:rPr>
          <w:rFonts w:ascii="Times New Roman" w:hAnsi="Times New Roman" w:cs="Times New Roman"/>
          <w:sz w:val="28"/>
          <w:szCs w:val="28"/>
        </w:rPr>
        <w:t xml:space="preserve">игры – как средство </w:t>
      </w:r>
      <w:r w:rsidR="006C7FD8">
        <w:rPr>
          <w:rFonts w:ascii="Times New Roman" w:hAnsi="Times New Roman" w:cs="Times New Roman"/>
          <w:sz w:val="28"/>
          <w:szCs w:val="28"/>
        </w:rPr>
        <w:t xml:space="preserve">речевого </w:t>
      </w:r>
      <w:r w:rsidR="006C7FD8" w:rsidRPr="006C7FD8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6C7FD8">
        <w:rPr>
          <w:rFonts w:ascii="Times New Roman" w:hAnsi="Times New Roman" w:cs="Times New Roman"/>
          <w:sz w:val="28"/>
          <w:szCs w:val="28"/>
        </w:rPr>
        <w:t>детей среднего дошкольного возраста</w:t>
      </w:r>
    </w:p>
    <w:p w:rsidR="006C7FD8" w:rsidRDefault="00830580">
      <w:pPr>
        <w:rPr>
          <w:rFonts w:ascii="Times New Roman" w:hAnsi="Times New Roman" w:cs="Times New Roman"/>
          <w:sz w:val="28"/>
          <w:szCs w:val="28"/>
        </w:rPr>
      </w:pPr>
      <w:r w:rsidRPr="008305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271145</wp:posOffset>
            </wp:positionV>
            <wp:extent cx="3271520" cy="2406650"/>
            <wp:effectExtent l="0" t="0" r="5080" b="0"/>
            <wp:wrapTopAndBottom/>
            <wp:docPr id="2" name="Рисунок 2" descr="https://sun9-36.userapi.com/impg/DFOfQyPhnmARirXF-0GBp4QDKKjJWurxS1nA1A/PtLwtJWVqbI.jpg?size=828x609&amp;quality=95&amp;sign=13e167d0f60ab0c68c7dd93c8da038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DFOfQyPhnmARirXF-0GBp4QDKKjJWurxS1nA1A/PtLwtJWVqbI.jpg?size=828x609&amp;quality=95&amp;sign=13e167d0f60ab0c68c7dd93c8da0386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FD8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6C7FD8" w:rsidRDefault="006C7FD8">
      <w:pPr>
        <w:rPr>
          <w:rFonts w:ascii="Times New Roman" w:hAnsi="Times New Roman" w:cs="Times New Roman"/>
          <w:sz w:val="28"/>
          <w:szCs w:val="28"/>
        </w:rPr>
      </w:pPr>
      <w:r w:rsidRPr="006C7FD8">
        <w:rPr>
          <w:rFonts w:ascii="Times New Roman" w:hAnsi="Times New Roman" w:cs="Times New Roman"/>
          <w:sz w:val="28"/>
          <w:szCs w:val="28"/>
        </w:rPr>
        <w:t xml:space="preserve">Народные игры, как часть традиционной культуры каждого народа, всегда занимали значимое место в социализации ребенка, они являются традиционным средством педагогики. </w:t>
      </w:r>
    </w:p>
    <w:p w:rsidR="006C7FD8" w:rsidRDefault="00830580">
      <w:pPr>
        <w:rPr>
          <w:rFonts w:ascii="Times New Roman" w:hAnsi="Times New Roman" w:cs="Times New Roman"/>
          <w:sz w:val="28"/>
          <w:szCs w:val="28"/>
        </w:rPr>
      </w:pPr>
      <w:r w:rsidRPr="008305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216535</wp:posOffset>
            </wp:positionV>
            <wp:extent cx="3837940" cy="2809875"/>
            <wp:effectExtent l="0" t="0" r="0" b="9525"/>
            <wp:wrapTopAndBottom/>
            <wp:docPr id="3" name="Рисунок 3" descr="https://sun9-50.userapi.com/impg/P3OPXWASsO4DTisplkXY6OWFHhf_sOEzNRjSFQ/ooATSCI0PMI.jpg?size=828x606&amp;quality=95&amp;sign=04c28d2efd5b20da5a0b69cbdfb220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P3OPXWASsO4DTisplkXY6OWFHhf_sOEzNRjSFQ/ooATSCI0PMI.jpg?size=828x606&amp;quality=95&amp;sign=04c28d2efd5b20da5a0b69cbdfb2202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FD8">
        <w:rPr>
          <w:rFonts w:ascii="Times New Roman" w:hAnsi="Times New Roman" w:cs="Times New Roman"/>
          <w:sz w:val="28"/>
          <w:szCs w:val="28"/>
        </w:rPr>
        <w:t>Слайд</w:t>
      </w:r>
      <w:r w:rsidRPr="00830580">
        <w:t xml:space="preserve"> </w:t>
      </w:r>
    </w:p>
    <w:p w:rsidR="00C15E4D" w:rsidRDefault="00C15E4D" w:rsidP="00C15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</w:t>
      </w:r>
    </w:p>
    <w:p w:rsidR="00C15E4D" w:rsidRDefault="00C15E4D" w:rsidP="00C15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C7FD8" w:rsidRPr="006C7FD8">
        <w:rPr>
          <w:rFonts w:ascii="Times New Roman" w:hAnsi="Times New Roman" w:cs="Times New Roman"/>
          <w:sz w:val="28"/>
          <w:szCs w:val="28"/>
        </w:rPr>
        <w:t>Использование произведений народного фольклора, как возможность развития речи детей</w:t>
      </w:r>
      <w:r w:rsidR="006C7FD8">
        <w:rPr>
          <w:rFonts w:ascii="Times New Roman" w:hAnsi="Times New Roman" w:cs="Times New Roman"/>
          <w:sz w:val="28"/>
          <w:szCs w:val="28"/>
        </w:rPr>
        <w:t>.</w:t>
      </w:r>
      <w:r w:rsidRPr="00C15E4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6C7FD8" w:rsidRDefault="00C15E4D" w:rsidP="00C15E4D">
      <w:pPr>
        <w:rPr>
          <w:rFonts w:ascii="Times New Roman" w:hAnsi="Times New Roman" w:cs="Times New Roman"/>
          <w:sz w:val="28"/>
          <w:szCs w:val="28"/>
        </w:rPr>
      </w:pPr>
      <w:r w:rsidRPr="00CF593E">
        <w:rPr>
          <w:rFonts w:ascii="Times New Roman" w:hAnsi="Times New Roman" w:cs="Times New Roman"/>
          <w:sz w:val="28"/>
          <w:szCs w:val="28"/>
        </w:rPr>
        <w:t>Народные игры – это традиционн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CF593E">
        <w:rPr>
          <w:rFonts w:ascii="Times New Roman" w:hAnsi="Times New Roman" w:cs="Times New Roman"/>
          <w:sz w:val="28"/>
          <w:szCs w:val="28"/>
        </w:rPr>
        <w:t xml:space="preserve"> средства педагогики. Народная речевая игра, гармонично связав движения тела, моторику кистей и пальцев рук, органов речи, как универсальное средство способствует развитию активн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CF593E">
        <w:rPr>
          <w:rFonts w:ascii="Times New Roman" w:hAnsi="Times New Roman" w:cs="Times New Roman"/>
          <w:sz w:val="28"/>
          <w:szCs w:val="28"/>
        </w:rPr>
        <w:t>и пассивн</w:t>
      </w:r>
      <w:r>
        <w:rPr>
          <w:rFonts w:ascii="Times New Roman" w:hAnsi="Times New Roman" w:cs="Times New Roman"/>
          <w:sz w:val="28"/>
          <w:szCs w:val="28"/>
        </w:rPr>
        <w:t>ой речи</w:t>
      </w:r>
      <w:r w:rsidRPr="00CF593E">
        <w:rPr>
          <w:rFonts w:ascii="Times New Roman" w:hAnsi="Times New Roman" w:cs="Times New Roman"/>
          <w:sz w:val="28"/>
          <w:szCs w:val="28"/>
        </w:rPr>
        <w:t>, что является важным показателем психического развития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7FD8" w:rsidRDefault="00830580" w:rsidP="006C7FD8">
      <w:pPr>
        <w:rPr>
          <w:rFonts w:ascii="Times New Roman" w:hAnsi="Times New Roman" w:cs="Times New Roman"/>
          <w:sz w:val="28"/>
          <w:szCs w:val="28"/>
        </w:rPr>
      </w:pPr>
      <w:r w:rsidRPr="0083058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234950</wp:posOffset>
            </wp:positionV>
            <wp:extent cx="3615690" cy="2685415"/>
            <wp:effectExtent l="0" t="0" r="3810" b="635"/>
            <wp:wrapTopAndBottom/>
            <wp:docPr id="4" name="Рисунок 4" descr="https://sun9-38.userapi.com/impg/aIHWwsPJcuXTG7DEPO7zzMprxbedsGf1P-ktjA/4isyyrCZ4sM.jpg?size=828x615&amp;quality=95&amp;sign=89a0866797be7fee4b0e1b49cb195c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aIHWwsPJcuXTG7DEPO7zzMprxbedsGf1P-ktjA/4isyyrCZ4sM.jpg?size=828x615&amp;quality=95&amp;sign=89a0866797be7fee4b0e1b49cb195cc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7FD8">
        <w:rPr>
          <w:rFonts w:ascii="Times New Roman" w:hAnsi="Times New Roman" w:cs="Times New Roman"/>
          <w:sz w:val="28"/>
          <w:szCs w:val="28"/>
        </w:rPr>
        <w:t>Слайд</w:t>
      </w:r>
      <w:r w:rsidRPr="00830580">
        <w:t xml:space="preserve"> </w:t>
      </w:r>
    </w:p>
    <w:p w:rsidR="00EE5FD0" w:rsidRPr="00EE5FD0" w:rsidRDefault="00EE5FD0" w:rsidP="00EE5FD0">
      <w:p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 xml:space="preserve">Использование произведений народного фольклора, как возможность развития речи детей. Народные игры, также как и дидактические, </w:t>
      </w:r>
      <w:proofErr w:type="gramStart"/>
      <w:r w:rsidRPr="00EE5FD0">
        <w:rPr>
          <w:rFonts w:ascii="Times New Roman" w:hAnsi="Times New Roman" w:cs="Times New Roman"/>
          <w:sz w:val="28"/>
          <w:szCs w:val="28"/>
        </w:rPr>
        <w:t>подвижные,  сюжетно</w:t>
      </w:r>
      <w:proofErr w:type="gramEnd"/>
      <w:r w:rsidRPr="00EE5FD0">
        <w:rPr>
          <w:rFonts w:ascii="Times New Roman" w:hAnsi="Times New Roman" w:cs="Times New Roman"/>
          <w:sz w:val="28"/>
          <w:szCs w:val="28"/>
        </w:rPr>
        <w:t>-ролевые   имеют одну общую черту: они по своей сути являются развивающими, так как абсолютно любая игра развивает психические процессы - познавательные, эмоциональные, коммуникативные.</w:t>
      </w:r>
    </w:p>
    <w:p w:rsidR="00EE5FD0" w:rsidRPr="00EE5FD0" w:rsidRDefault="00EE5FD0" w:rsidP="00EE5FD0">
      <w:p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>Игра выполняет множество функций в плане развития речи:</w:t>
      </w:r>
    </w:p>
    <w:p w:rsidR="00EE5FD0" w:rsidRPr="00EE5FD0" w:rsidRDefault="00EE5FD0" w:rsidP="00EE5FD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>формирование мотивации к процессу говорения;</w:t>
      </w:r>
    </w:p>
    <w:p w:rsidR="00EE5FD0" w:rsidRPr="00EE5FD0" w:rsidRDefault="00EE5FD0" w:rsidP="00EE5FD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E5FD0">
        <w:rPr>
          <w:rFonts w:ascii="Times New Roman" w:hAnsi="Times New Roman" w:cs="Times New Roman"/>
          <w:sz w:val="28"/>
          <w:szCs w:val="28"/>
        </w:rPr>
        <w:t>воспитание  внимания</w:t>
      </w:r>
      <w:proofErr w:type="gramEnd"/>
      <w:r w:rsidRPr="00EE5FD0">
        <w:rPr>
          <w:rFonts w:ascii="Times New Roman" w:hAnsi="Times New Roman" w:cs="Times New Roman"/>
          <w:sz w:val="28"/>
          <w:szCs w:val="28"/>
        </w:rPr>
        <w:t xml:space="preserve"> к речевому оформлению мыслей и волеизъявлений;</w:t>
      </w:r>
    </w:p>
    <w:p w:rsidR="00EE5FD0" w:rsidRPr="00EE5FD0" w:rsidRDefault="00EE5FD0" w:rsidP="00EE5FD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>развитие звуковой культуры речи: артикуляционной моторики, речевого дыхания, правильного звукопроизношения, фонематического восприятия, интонационной выразительности речи;</w:t>
      </w:r>
    </w:p>
    <w:p w:rsidR="00EE5FD0" w:rsidRPr="00EE5FD0" w:rsidRDefault="00EE5FD0" w:rsidP="00EE5FD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>пополнение и активизация словаря;</w:t>
      </w:r>
    </w:p>
    <w:p w:rsidR="00EE5FD0" w:rsidRPr="00EE5FD0" w:rsidRDefault="00EE5FD0" w:rsidP="00EE5FD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>совершенствование грамматического строя речи;</w:t>
      </w:r>
    </w:p>
    <w:p w:rsidR="00EE5FD0" w:rsidRPr="00EE5FD0" w:rsidRDefault="00EE5FD0" w:rsidP="00EE5FD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>совершенствование монологической и диалогической форм речи;</w:t>
      </w:r>
    </w:p>
    <w:p w:rsidR="00EE5FD0" w:rsidRPr="00EE5FD0" w:rsidRDefault="00EE5FD0" w:rsidP="00EE5FD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t>усвоение способов невербального общения: мимики, пантомимы, жестов, использование их в практике общения;</w:t>
      </w:r>
    </w:p>
    <w:p w:rsidR="006C7FD8" w:rsidRPr="001327EC" w:rsidRDefault="00EE5FD0" w:rsidP="001327E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  <w:szCs w:val="28"/>
        </w:rPr>
        <w:lastRenderedPageBreak/>
        <w:t>воспитание культуры речевого общения, умения действовать согласованно в коллективе.</w:t>
      </w:r>
    </w:p>
    <w:p w:rsidR="00EE5FD0" w:rsidRDefault="001327EC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315595</wp:posOffset>
            </wp:positionV>
            <wp:extent cx="3177540" cy="2317750"/>
            <wp:effectExtent l="0" t="0" r="3810" b="6350"/>
            <wp:wrapTopAndBottom/>
            <wp:docPr id="5" name="Рисунок 5" descr="https://sun9-6.userapi.com/impg/5egvrVexgqAgYJ8r30oF85TMg5kUqMQELLuuvg/fgBXMrBvsks.jpg?size=828x604&amp;quality=95&amp;sign=80a1f5eee90adb91f292d5c72a31c2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5egvrVexgqAgYJ8r30oF85TMg5kUqMQELLuuvg/fgBXMrBvsks.jpg?size=828x604&amp;quality=95&amp;sign=80a1f5eee90adb91f292d5c72a31c24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FD0">
        <w:rPr>
          <w:rFonts w:ascii="Times New Roman" w:hAnsi="Times New Roman" w:cs="Times New Roman"/>
          <w:sz w:val="28"/>
          <w:szCs w:val="28"/>
        </w:rPr>
        <w:t xml:space="preserve">Слайд  </w:t>
      </w:r>
    </w:p>
    <w:p w:rsidR="00EE5FD0" w:rsidRDefault="00EE5FD0">
      <w:r>
        <w:rPr>
          <w:rFonts w:ascii="Times New Roman" w:hAnsi="Times New Roman" w:cs="Times New Roman"/>
          <w:sz w:val="28"/>
          <w:szCs w:val="28"/>
        </w:rPr>
        <w:t>Выделяют 7 видов народных игр для детей среднего дошкольного возраста, они отображены на слайде.</w:t>
      </w:r>
      <w:r w:rsidRPr="00EE5FD0">
        <w:t xml:space="preserve"> </w:t>
      </w:r>
    </w:p>
    <w:p w:rsidR="001327EC" w:rsidRPr="001327EC" w:rsidRDefault="001327EC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3744595" cy="2794635"/>
            <wp:effectExtent l="0" t="0" r="8255" b="5715"/>
            <wp:wrapTopAndBottom/>
            <wp:docPr id="6" name="Рисунок 6" descr="https://sun9-7.userapi.com/impg/MnvvVlszCpDqF88yp3MAHQwNEKnwmXF5pVb2zQ/UJeuZYJ-zf4.jpg?size=828x618&amp;quality=95&amp;sign=35c43179e40289d14f4a425d00c33a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impg/MnvvVlszCpDqF88yp3MAHQwNEKnwmXF5pVb2zQ/UJeuZYJ-zf4.jpg?size=828x618&amp;quality=95&amp;sign=35c43179e40289d14f4a425d00c33a5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27EC">
        <w:rPr>
          <w:rFonts w:ascii="Times New Roman" w:hAnsi="Times New Roman" w:cs="Times New Roman"/>
          <w:sz w:val="28"/>
          <w:szCs w:val="28"/>
        </w:rPr>
        <w:t>Слайд</w:t>
      </w:r>
    </w:p>
    <w:p w:rsidR="00EE5FD0" w:rsidRDefault="00EE5FD0">
      <w:pPr>
        <w:rPr>
          <w:rFonts w:ascii="Times New Roman" w:hAnsi="Times New Roman" w:cs="Times New Roman"/>
          <w:sz w:val="28"/>
          <w:szCs w:val="28"/>
        </w:rPr>
      </w:pPr>
      <w:r w:rsidRPr="00EE5FD0">
        <w:rPr>
          <w:rFonts w:ascii="Times New Roman" w:hAnsi="Times New Roman" w:cs="Times New Roman"/>
          <w:sz w:val="28"/>
        </w:rPr>
        <w:t>В них</w:t>
      </w:r>
      <w:r w:rsidRPr="00EE5FD0">
        <w:rPr>
          <w:sz w:val="28"/>
        </w:rPr>
        <w:t xml:space="preserve"> </w:t>
      </w:r>
      <w:r w:rsidRPr="00EE5FD0">
        <w:rPr>
          <w:rFonts w:ascii="Times New Roman" w:hAnsi="Times New Roman" w:cs="Times New Roman"/>
          <w:sz w:val="28"/>
          <w:szCs w:val="28"/>
        </w:rPr>
        <w:t>есть все: и фольклорный текст, и музыка, и динамичность действий, и азарт. В то же время, они способствуют обогащению словаря, помогают детям чётко и лаконично выражать свои мысли, красочно описывать предметы и явления, творчески употреблять слово.</w:t>
      </w:r>
    </w:p>
    <w:p w:rsidR="001327EC" w:rsidRDefault="001327EC" w:rsidP="00EE5FD0">
      <w:pPr>
        <w:rPr>
          <w:rFonts w:ascii="Times New Roman" w:hAnsi="Times New Roman" w:cs="Times New Roman"/>
          <w:sz w:val="28"/>
          <w:szCs w:val="28"/>
        </w:rPr>
      </w:pPr>
    </w:p>
    <w:p w:rsidR="00EE5FD0" w:rsidRDefault="001327EC" w:rsidP="00EE5FD0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260985</wp:posOffset>
            </wp:positionV>
            <wp:extent cx="3872230" cy="2871470"/>
            <wp:effectExtent l="0" t="0" r="0" b="5080"/>
            <wp:wrapTopAndBottom/>
            <wp:docPr id="7" name="Рисунок 7" descr="https://sun9-60.userapi.com/impg/shaVIi7SW52_tNJrWLiwoOTQ0xwGMxkTtWysdg/LtAgz0RvQck.jpg?size=828x614&amp;quality=95&amp;sign=7c510491b69b43388b18369d0727ae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impg/shaVIi7SW52_tNJrWLiwoOTQ0xwGMxkTtWysdg/LtAgz0RvQck.jpg?size=828x614&amp;quality=95&amp;sign=7c510491b69b43388b18369d0727aee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FD0">
        <w:rPr>
          <w:rFonts w:ascii="Times New Roman" w:hAnsi="Times New Roman" w:cs="Times New Roman"/>
          <w:sz w:val="28"/>
          <w:szCs w:val="28"/>
        </w:rPr>
        <w:t>Слайд</w:t>
      </w:r>
      <w:r w:rsidR="00EE5FD0" w:rsidRPr="00EE5F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FD0" w:rsidRDefault="00EE5FD0" w:rsidP="00EE5FD0">
      <w:pPr>
        <w:rPr>
          <w:rFonts w:ascii="Times New Roman" w:hAnsi="Times New Roman" w:cs="Times New Roman"/>
          <w:sz w:val="28"/>
          <w:szCs w:val="28"/>
        </w:rPr>
      </w:pPr>
      <w:r w:rsidRPr="00CF593E">
        <w:rPr>
          <w:rFonts w:ascii="Times New Roman" w:hAnsi="Times New Roman" w:cs="Times New Roman"/>
          <w:sz w:val="28"/>
          <w:szCs w:val="28"/>
        </w:rPr>
        <w:t xml:space="preserve">Игра является основным видом деятельности детей дошкольного возраста. Первое знакомство ребёнка с народной игрой происходит в раннем детстве - это «пальчиковые игры», «игры -  </w:t>
      </w:r>
      <w:proofErr w:type="spellStart"/>
      <w:r w:rsidRPr="00CF593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CF593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F593E">
        <w:rPr>
          <w:rFonts w:ascii="Times New Roman" w:hAnsi="Times New Roman" w:cs="Times New Roman"/>
          <w:sz w:val="28"/>
          <w:szCs w:val="28"/>
        </w:rPr>
        <w:t>пестушки</w:t>
      </w:r>
      <w:proofErr w:type="spellEnd"/>
      <w:r w:rsidRPr="00CF593E">
        <w:rPr>
          <w:rFonts w:ascii="Times New Roman" w:hAnsi="Times New Roman" w:cs="Times New Roman"/>
          <w:sz w:val="28"/>
          <w:szCs w:val="28"/>
        </w:rPr>
        <w:t>». Народные игры выразительные, эмоциональные, а главное доступны ребёнку.</w:t>
      </w:r>
    </w:p>
    <w:p w:rsidR="00EE5FD0" w:rsidRDefault="00C15E4D" w:rsidP="00C15E4D">
      <w:pPr>
        <w:rPr>
          <w:rFonts w:ascii="Times New Roman" w:hAnsi="Times New Roman" w:cs="Times New Roman"/>
          <w:sz w:val="28"/>
          <w:szCs w:val="28"/>
        </w:rPr>
      </w:pPr>
      <w:r w:rsidRPr="00C15E4D">
        <w:rPr>
          <w:rFonts w:ascii="Times New Roman" w:hAnsi="Times New Roman" w:cs="Times New Roman"/>
          <w:sz w:val="28"/>
          <w:szCs w:val="28"/>
        </w:rPr>
        <w:t xml:space="preserve">Пальчиковые игры </w:t>
      </w:r>
      <w:proofErr w:type="spellStart"/>
      <w:r w:rsidR="00EE5FD0" w:rsidRPr="00EE5FD0">
        <w:rPr>
          <w:rFonts w:ascii="Times New Roman" w:hAnsi="Times New Roman" w:cs="Times New Roman"/>
          <w:sz w:val="28"/>
          <w:szCs w:val="28"/>
        </w:rPr>
        <w:t>Игры</w:t>
      </w:r>
      <w:proofErr w:type="spellEnd"/>
      <w:r w:rsidR="00EE5FD0" w:rsidRPr="00EE5FD0">
        <w:rPr>
          <w:rFonts w:ascii="Times New Roman" w:hAnsi="Times New Roman" w:cs="Times New Roman"/>
          <w:sz w:val="28"/>
          <w:szCs w:val="28"/>
        </w:rPr>
        <w:t xml:space="preserve"> в которых заставляют акти</w:t>
      </w:r>
      <w:r>
        <w:rPr>
          <w:rFonts w:ascii="Times New Roman" w:hAnsi="Times New Roman" w:cs="Times New Roman"/>
          <w:sz w:val="28"/>
          <w:szCs w:val="28"/>
        </w:rPr>
        <w:t xml:space="preserve">вно работать кисти рук, ладони, </w:t>
      </w:r>
      <w:r w:rsidR="00EE5FD0" w:rsidRPr="00EE5FD0">
        <w:rPr>
          <w:rFonts w:ascii="Times New Roman" w:hAnsi="Times New Roman" w:cs="Times New Roman"/>
          <w:sz w:val="28"/>
          <w:szCs w:val="28"/>
        </w:rPr>
        <w:t xml:space="preserve">пальцы. Пальчиковые игры были как для </w:t>
      </w:r>
      <w:proofErr w:type="gramStart"/>
      <w:r w:rsidR="00EE5FD0" w:rsidRPr="00EE5FD0">
        <w:rPr>
          <w:rFonts w:ascii="Times New Roman" w:hAnsi="Times New Roman" w:cs="Times New Roman"/>
          <w:sz w:val="28"/>
          <w:szCs w:val="28"/>
        </w:rPr>
        <w:t>младенцев</w:t>
      </w:r>
      <w:proofErr w:type="gramEnd"/>
      <w:r w:rsidR="00EE5FD0" w:rsidRPr="00EE5FD0">
        <w:rPr>
          <w:rFonts w:ascii="Times New Roman" w:hAnsi="Times New Roman" w:cs="Times New Roman"/>
          <w:sz w:val="28"/>
          <w:szCs w:val="28"/>
        </w:rPr>
        <w:t xml:space="preserve"> так и для более старших детей.</w:t>
      </w:r>
    </w:p>
    <w:p w:rsidR="00C15E4D" w:rsidRDefault="001327EC" w:rsidP="00C15E4D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251460</wp:posOffset>
            </wp:positionV>
            <wp:extent cx="3700780" cy="2771140"/>
            <wp:effectExtent l="0" t="0" r="0" b="0"/>
            <wp:wrapTopAndBottom/>
            <wp:docPr id="8" name="Рисунок 8" descr="https://sun9-56.userapi.com/impg/I5LVDwj9qdg-KMZaNLu0fak9z-sJdwSESVIS_A/66bA77iBPNU.jpg?size=828x620&amp;quality=95&amp;sign=cde177ffdf05fe22e7938662a87eb5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6.userapi.com/impg/I5LVDwj9qdg-KMZaNLu0fak9z-sJdwSESVIS_A/66bA77iBPNU.jpg?size=828x620&amp;quality=95&amp;sign=cde177ffdf05fe22e7938662a87eb54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E4D">
        <w:rPr>
          <w:rFonts w:ascii="Times New Roman" w:hAnsi="Times New Roman" w:cs="Times New Roman"/>
          <w:sz w:val="28"/>
          <w:szCs w:val="28"/>
        </w:rPr>
        <w:t>Слайд</w:t>
      </w:r>
      <w:r w:rsidRPr="001327EC">
        <w:t xml:space="preserve"> </w:t>
      </w:r>
    </w:p>
    <w:p w:rsidR="00C15E4D" w:rsidRDefault="00E74C99" w:rsidP="00C15E4D">
      <w:pPr>
        <w:rPr>
          <w:rFonts w:ascii="Times New Roman" w:hAnsi="Times New Roman" w:cs="Times New Roman"/>
          <w:sz w:val="28"/>
          <w:szCs w:val="28"/>
        </w:rPr>
      </w:pPr>
      <w:r w:rsidRPr="00C15E4D">
        <w:rPr>
          <w:rFonts w:ascii="Times New Roman" w:hAnsi="Times New Roman" w:cs="Times New Roman"/>
          <w:sz w:val="28"/>
          <w:szCs w:val="28"/>
        </w:rPr>
        <w:t>Игры,</w:t>
      </w:r>
      <w:r w:rsidR="00C15E4D" w:rsidRPr="00C15E4D">
        <w:rPr>
          <w:rFonts w:ascii="Times New Roman" w:hAnsi="Times New Roman" w:cs="Times New Roman"/>
          <w:sz w:val="28"/>
          <w:szCs w:val="28"/>
        </w:rPr>
        <w:t xml:space="preserve"> отражающие отношение </w:t>
      </w:r>
      <w:r w:rsidRPr="00C15E4D">
        <w:rPr>
          <w:rFonts w:ascii="Times New Roman" w:hAnsi="Times New Roman" w:cs="Times New Roman"/>
          <w:sz w:val="28"/>
          <w:szCs w:val="28"/>
        </w:rPr>
        <w:t>к природе,</w:t>
      </w:r>
      <w:r>
        <w:rPr>
          <w:rFonts w:ascii="Times New Roman" w:hAnsi="Times New Roman" w:cs="Times New Roman"/>
          <w:sz w:val="28"/>
          <w:szCs w:val="28"/>
        </w:rPr>
        <w:t xml:space="preserve"> не только воспитывают доброе отношение к окружающему миру, но и побуждают детей воспроизводить в речи своё отношение к ней</w:t>
      </w:r>
    </w:p>
    <w:p w:rsidR="00EE5FD0" w:rsidRDefault="00EE5FD0" w:rsidP="00EE5FD0">
      <w:pPr>
        <w:rPr>
          <w:rFonts w:ascii="Times New Roman" w:hAnsi="Times New Roman" w:cs="Times New Roman"/>
          <w:sz w:val="28"/>
          <w:szCs w:val="28"/>
        </w:rPr>
      </w:pPr>
      <w:r w:rsidRPr="00C3518B">
        <w:rPr>
          <w:rFonts w:ascii="Times New Roman" w:hAnsi="Times New Roman" w:cs="Times New Roman"/>
          <w:sz w:val="28"/>
          <w:szCs w:val="28"/>
        </w:rPr>
        <w:t>Игры, включающие в себя литературный текст, описывающи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C3518B">
        <w:rPr>
          <w:rFonts w:ascii="Times New Roman" w:hAnsi="Times New Roman" w:cs="Times New Roman"/>
          <w:sz w:val="28"/>
          <w:szCs w:val="28"/>
        </w:rPr>
        <w:t xml:space="preserve"> то или иное игровое действие являются стимулятором для проявления детской </w:t>
      </w:r>
      <w:r w:rsidRPr="00C3518B">
        <w:rPr>
          <w:rFonts w:ascii="Times New Roman" w:hAnsi="Times New Roman" w:cs="Times New Roman"/>
          <w:sz w:val="28"/>
          <w:szCs w:val="28"/>
        </w:rPr>
        <w:lastRenderedPageBreak/>
        <w:t>самостоятельности в области языка,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518B">
        <w:rPr>
          <w:rFonts w:ascii="Times New Roman" w:hAnsi="Times New Roman" w:cs="Times New Roman"/>
          <w:sz w:val="28"/>
          <w:szCs w:val="28"/>
        </w:rPr>
        <w:t xml:space="preserve"> должна использоваться педагогом интересах развития речи детей.</w:t>
      </w:r>
    </w:p>
    <w:p w:rsidR="00EE5FD0" w:rsidRDefault="001327EC" w:rsidP="00C3518B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236220</wp:posOffset>
            </wp:positionV>
            <wp:extent cx="3241675" cy="2380615"/>
            <wp:effectExtent l="0" t="0" r="0" b="635"/>
            <wp:wrapTopAndBottom/>
            <wp:docPr id="9" name="Рисунок 9" descr="https://sun9-6.userapi.com/impg/KQ0cBtgq6WoN2D0o2ckVz0kEVGzfy8fVUMNXeg/nq9MTy50WiU.jpg?size=828x608&amp;quality=95&amp;sign=ffd92fc80dbdae6326c54103bf1610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.userapi.com/impg/KQ0cBtgq6WoN2D0o2ckVz0kEVGzfy8fVUMNXeg/nq9MTy50WiU.jpg?size=828x608&amp;quality=95&amp;sign=ffd92fc80dbdae6326c54103bf1610b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FF5">
        <w:rPr>
          <w:rFonts w:ascii="Times New Roman" w:hAnsi="Times New Roman" w:cs="Times New Roman"/>
          <w:sz w:val="28"/>
          <w:szCs w:val="28"/>
        </w:rPr>
        <w:t>Слайд</w:t>
      </w:r>
      <w:r w:rsidRPr="001327EC">
        <w:t xml:space="preserve"> </w:t>
      </w:r>
    </w:p>
    <w:p w:rsidR="00A85FF5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>Орнаментальные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FF5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>Игры, во время которых, участники двигались в определённом порядке под песню или музыкальное сопровождение. Хореографический рисунок определялся мелодией, содержание же песни в игре не учитывалось. Игра строилась так, что участники изображали какое-либо архитектурное сооружение</w:t>
      </w:r>
    </w:p>
    <w:p w:rsidR="00A85FF5" w:rsidRDefault="001327EC" w:rsidP="00C3518B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1120140</wp:posOffset>
            </wp:positionH>
            <wp:positionV relativeFrom="paragraph">
              <wp:posOffset>274955</wp:posOffset>
            </wp:positionV>
            <wp:extent cx="3388360" cy="2480310"/>
            <wp:effectExtent l="0" t="0" r="2540" b="0"/>
            <wp:wrapTopAndBottom/>
            <wp:docPr id="10" name="Рисунок 10" descr="https://sun9-63.userapi.com/impg/cTxhRmXIKJ4-i8vN4oOOG3EFFrvk0qHXUbwQWA/shJgnVGbo94.jpg?size=828x606&amp;quality=95&amp;sign=f687de24fa5028e00cedc971929586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3.userapi.com/impg/cTxhRmXIKJ4-i8vN4oOOG3EFFrvk0qHXUbwQWA/shJgnVGbo94.jpg?size=828x606&amp;quality=95&amp;sign=f687de24fa5028e00cedc9719295862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FF5">
        <w:rPr>
          <w:rFonts w:ascii="Times New Roman" w:hAnsi="Times New Roman" w:cs="Times New Roman"/>
          <w:sz w:val="28"/>
          <w:szCs w:val="28"/>
        </w:rPr>
        <w:t>Слайд</w:t>
      </w:r>
      <w:r w:rsidRPr="001327EC">
        <w:t xml:space="preserve"> </w:t>
      </w:r>
    </w:p>
    <w:p w:rsidR="001327EC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>Хороводные игры</w:t>
      </w:r>
    </w:p>
    <w:p w:rsidR="00A85FF5" w:rsidRDefault="00A85FF5" w:rsidP="00C35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FF5">
        <w:rPr>
          <w:rFonts w:ascii="Times New Roman" w:hAnsi="Times New Roman" w:cs="Times New Roman"/>
          <w:sz w:val="28"/>
          <w:szCs w:val="28"/>
        </w:rPr>
        <w:t>Это игры, включающие в себя песню, хореографические движения, диалог и пантомиму. Содержание игры раскрыва</w:t>
      </w:r>
      <w:r w:rsidR="00E74C99">
        <w:rPr>
          <w:rFonts w:ascii="Times New Roman" w:hAnsi="Times New Roman" w:cs="Times New Roman"/>
          <w:sz w:val="28"/>
          <w:szCs w:val="28"/>
        </w:rPr>
        <w:t>ется</w:t>
      </w:r>
      <w:r w:rsidRPr="00A85FF5">
        <w:rPr>
          <w:rFonts w:ascii="Times New Roman" w:hAnsi="Times New Roman" w:cs="Times New Roman"/>
          <w:sz w:val="28"/>
          <w:szCs w:val="28"/>
        </w:rPr>
        <w:t xml:space="preserve"> в сюжете песни.</w:t>
      </w:r>
    </w:p>
    <w:p w:rsidR="00A85FF5" w:rsidRDefault="001327EC" w:rsidP="00C3518B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318135</wp:posOffset>
            </wp:positionV>
            <wp:extent cx="3434715" cy="2509520"/>
            <wp:effectExtent l="0" t="0" r="0" b="5080"/>
            <wp:wrapTopAndBottom/>
            <wp:docPr id="11" name="Рисунок 11" descr="https://sun9-64.userapi.com/impg/D9ZFaEn75svno6o0s4nfYAWeuQpg2s4L8CUPyw/eXlvF8QdkNQ.jpg?size=828x605&amp;quality=95&amp;sign=6643eabdb594442a2c50a8f89e98f3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4.userapi.com/impg/D9ZFaEn75svno6o0s4nfYAWeuQpg2s4L8CUPyw/eXlvF8QdkNQ.jpg?size=828x605&amp;quality=95&amp;sign=6643eabdb594442a2c50a8f89e98f341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FF5">
        <w:rPr>
          <w:rFonts w:ascii="Times New Roman" w:hAnsi="Times New Roman" w:cs="Times New Roman"/>
          <w:sz w:val="28"/>
          <w:szCs w:val="28"/>
        </w:rPr>
        <w:t>Слайд</w:t>
      </w:r>
      <w:r w:rsidRPr="001327EC">
        <w:t xml:space="preserve"> </w:t>
      </w:r>
    </w:p>
    <w:p w:rsidR="00A85FF5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>Подвижные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18B" w:rsidRDefault="00C3518B" w:rsidP="00C35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текста</w:t>
      </w:r>
      <w:r w:rsidRPr="00C3518B">
        <w:rPr>
          <w:rFonts w:ascii="Times New Roman" w:hAnsi="Times New Roman" w:cs="Times New Roman"/>
          <w:sz w:val="28"/>
          <w:szCs w:val="28"/>
        </w:rPr>
        <w:t xml:space="preserve">м, считалкам, </w:t>
      </w:r>
      <w:r w:rsidR="00E74C99" w:rsidRPr="00C3518B">
        <w:rPr>
          <w:rFonts w:ascii="Times New Roman" w:hAnsi="Times New Roman" w:cs="Times New Roman"/>
          <w:sz w:val="28"/>
          <w:szCs w:val="28"/>
        </w:rPr>
        <w:t>стихам,</w:t>
      </w:r>
      <w:r w:rsidRPr="00C3518B">
        <w:rPr>
          <w:rFonts w:ascii="Times New Roman" w:hAnsi="Times New Roman" w:cs="Times New Roman"/>
          <w:sz w:val="28"/>
          <w:szCs w:val="28"/>
        </w:rPr>
        <w:t xml:space="preserve"> </w:t>
      </w:r>
      <w:r w:rsidR="00E74C99">
        <w:rPr>
          <w:rFonts w:ascii="Times New Roman" w:hAnsi="Times New Roman" w:cs="Times New Roman"/>
          <w:sz w:val="28"/>
          <w:szCs w:val="28"/>
        </w:rPr>
        <w:t>используемым в подвижных играх,</w:t>
      </w:r>
      <w:r w:rsidRPr="00C3518B">
        <w:rPr>
          <w:rFonts w:ascii="Times New Roman" w:hAnsi="Times New Roman" w:cs="Times New Roman"/>
          <w:sz w:val="28"/>
          <w:szCs w:val="28"/>
        </w:rPr>
        <w:t xml:space="preserve"> предъявляются </w:t>
      </w:r>
      <w:r w:rsidRPr="00C3518B">
        <w:rPr>
          <w:rFonts w:ascii="Times New Roman" w:hAnsi="Times New Roman" w:cs="Times New Roman"/>
          <w:sz w:val="28"/>
          <w:szCs w:val="28"/>
        </w:rPr>
        <w:t>требования,</w:t>
      </w:r>
      <w:r w:rsidRPr="00C3518B">
        <w:rPr>
          <w:rFonts w:ascii="Times New Roman" w:hAnsi="Times New Roman" w:cs="Times New Roman"/>
          <w:sz w:val="28"/>
          <w:szCs w:val="28"/>
        </w:rPr>
        <w:t xml:space="preserve"> побуждающие ребёнка говорить чётко, ритмично, выразительно; многократные повторы игры позволяют детям проявить себя и свои речевые возможности.</w:t>
      </w:r>
    </w:p>
    <w:p w:rsidR="00A85FF5" w:rsidRDefault="001327EC" w:rsidP="00C351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278765</wp:posOffset>
            </wp:positionV>
            <wp:extent cx="3834765" cy="2801620"/>
            <wp:effectExtent l="0" t="0" r="0" b="0"/>
            <wp:wrapTopAndBottom/>
            <wp:docPr id="12" name="Рисунок 12" descr="https://sun9-13.userapi.com/impg/jZGlHZ_JYqWAZ5G3dJa5YGpkULCgmZ7pAJiYOQ/Cl-eQDqciGQ.jpg?size=828x605&amp;quality=95&amp;sign=741e7829cd147d97f6af047cb9db0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impg/jZGlHZ_JYqWAZ5G3dJa5YGpkULCgmZ7pAJiYOQ/Cl-eQDqciGQ.jpg?size=828x605&amp;quality=95&amp;sign=741e7829cd147d97f6af047cb9db0457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FF5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FF5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>Сезонно - обрядовые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FF5" w:rsidRPr="00C3518B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>Игры проводятся в определенное время года. Соответствуют русским народным праздникам.</w:t>
      </w:r>
    </w:p>
    <w:p w:rsidR="00C3518B" w:rsidRDefault="00C3518B" w:rsidP="00C35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Огромное разнообразие содержания</w:t>
      </w:r>
      <w:r w:rsidRPr="00C3518B">
        <w:rPr>
          <w:rFonts w:ascii="Times New Roman" w:hAnsi="Times New Roman" w:cs="Times New Roman"/>
          <w:sz w:val="28"/>
          <w:szCs w:val="28"/>
        </w:rPr>
        <w:t>, тематики, форм организации народных речевых игр позволяют сохранить интерес детей к такого рода игровой деятельности.</w:t>
      </w:r>
    </w:p>
    <w:p w:rsidR="00A85FF5" w:rsidRDefault="001327EC" w:rsidP="00C351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279400</wp:posOffset>
            </wp:positionV>
            <wp:extent cx="4053840" cy="2893695"/>
            <wp:effectExtent l="0" t="0" r="3810" b="1905"/>
            <wp:wrapTopAndBottom/>
            <wp:docPr id="13" name="Рисунок 13" descr="https://sun1-90.userapi.com/impg/OuoKQ9adjiJwQ3T0voeLZsP4nQnPDQf4ij_k3A/IwVzIuslDdQ.jpg?size=828x591&amp;quality=95&amp;sign=b26de6d233d1325558406b5423434e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0.userapi.com/impg/OuoKQ9adjiJwQ3T0voeLZsP4nQnPDQf4ij_k3A/IwVzIuslDdQ.jpg?size=828x591&amp;quality=95&amp;sign=b26de6d233d1325558406b5423434ee5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5FF5">
        <w:rPr>
          <w:rFonts w:ascii="Times New Roman" w:hAnsi="Times New Roman" w:cs="Times New Roman"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FF5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>Драматические или бытовые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0580" w:rsidRDefault="00A85FF5" w:rsidP="00C3518B">
      <w:pPr>
        <w:rPr>
          <w:rFonts w:ascii="Times New Roman" w:hAnsi="Times New Roman" w:cs="Times New Roman"/>
          <w:sz w:val="28"/>
          <w:szCs w:val="28"/>
        </w:rPr>
      </w:pPr>
      <w:r w:rsidRPr="00A85FF5">
        <w:rPr>
          <w:rFonts w:ascii="Times New Roman" w:hAnsi="Times New Roman" w:cs="Times New Roman"/>
          <w:sz w:val="28"/>
          <w:szCs w:val="28"/>
        </w:rPr>
        <w:t xml:space="preserve">Бытовые игры – это игры, которые придумывают сами дети. В играх отражаются знания, впечатления, представления ребёнка об окружающем мире, создаются социальные отношения. В играх появляется творческое воображение ребёнка, который учится оперировать предметами и игрушками как символами явлений окружающей жизни, придумывает разнообразные комбинации и превращения, через взятую на себя роль выходит из круга привычной повседневности и ощущает себя активным участником жизни взрослых. </w:t>
      </w:r>
    </w:p>
    <w:p w:rsidR="00830580" w:rsidRDefault="001327EC" w:rsidP="00C3518B">
      <w:pPr>
        <w:rPr>
          <w:rFonts w:ascii="Times New Roman" w:hAnsi="Times New Roman" w:cs="Times New Roman"/>
          <w:sz w:val="28"/>
          <w:szCs w:val="28"/>
        </w:rPr>
      </w:pPr>
      <w:r w:rsidRPr="001327E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252095</wp:posOffset>
            </wp:positionV>
            <wp:extent cx="3435985" cy="2535555"/>
            <wp:effectExtent l="0" t="0" r="0" b="0"/>
            <wp:wrapTopAndBottom/>
            <wp:docPr id="15" name="Рисунок 15" descr="https://sun9-63.userapi.com/impg/XeVjTh2IBjGDAH8Y3aNfufmqHfDSpmXhTqSCLQ/kDmLEsdkfY0.jpg?size=828x611&amp;quality=95&amp;sign=06cb9a485b0b236993d390d57df8bc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3.userapi.com/impg/XeVjTh2IBjGDAH8Y3aNfufmqHfDSpmXhTqSCLQ/kDmLEsdkfY0.jpg?size=828x611&amp;quality=95&amp;sign=06cb9a485b0b236993d390d57df8bc08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580">
        <w:rPr>
          <w:rFonts w:ascii="Times New Roman" w:hAnsi="Times New Roman" w:cs="Times New Roman"/>
          <w:sz w:val="28"/>
          <w:szCs w:val="28"/>
        </w:rPr>
        <w:t xml:space="preserve">Слайд </w:t>
      </w:r>
    </w:p>
    <w:p w:rsidR="00C3518B" w:rsidRPr="00C3518B" w:rsidRDefault="00C3518B" w:rsidP="00C3518B">
      <w:pPr>
        <w:rPr>
          <w:rFonts w:ascii="Times New Roman" w:hAnsi="Times New Roman" w:cs="Times New Roman"/>
          <w:sz w:val="28"/>
          <w:szCs w:val="28"/>
        </w:rPr>
      </w:pPr>
      <w:r w:rsidRPr="00C3518B">
        <w:rPr>
          <w:rFonts w:ascii="Times New Roman" w:hAnsi="Times New Roman" w:cs="Times New Roman"/>
          <w:sz w:val="28"/>
          <w:szCs w:val="28"/>
        </w:rPr>
        <w:t>Педагоги – применяя народные речевые игры – смогут активизировать внимание детей, привлечь их совместной деятельности, научить использовать элементы этих игр в самостоятельной игре.</w:t>
      </w:r>
    </w:p>
    <w:p w:rsidR="00C3518B" w:rsidRPr="00C3518B" w:rsidRDefault="00C3518B" w:rsidP="00C3518B">
      <w:pPr>
        <w:rPr>
          <w:rFonts w:ascii="Times New Roman" w:hAnsi="Times New Roman" w:cs="Times New Roman"/>
          <w:sz w:val="28"/>
          <w:szCs w:val="28"/>
        </w:rPr>
      </w:pPr>
      <w:r w:rsidRPr="00C3518B">
        <w:rPr>
          <w:rFonts w:ascii="Times New Roman" w:hAnsi="Times New Roman" w:cs="Times New Roman"/>
          <w:sz w:val="28"/>
          <w:szCs w:val="28"/>
        </w:rPr>
        <w:lastRenderedPageBreak/>
        <w:t>Огромном достоинства народных речевых игр является, то что они могут сопровождать любую детскую деятельность и могут с успехом применяться во всех образовательных областях.</w:t>
      </w:r>
    </w:p>
    <w:p w:rsidR="00CF593E" w:rsidRDefault="00C3518B" w:rsidP="00C3518B">
      <w:pPr>
        <w:rPr>
          <w:rFonts w:ascii="Times New Roman" w:hAnsi="Times New Roman" w:cs="Times New Roman"/>
          <w:sz w:val="28"/>
          <w:szCs w:val="28"/>
        </w:rPr>
      </w:pPr>
      <w:r w:rsidRPr="00C3518B">
        <w:rPr>
          <w:rFonts w:ascii="Times New Roman" w:hAnsi="Times New Roman" w:cs="Times New Roman"/>
          <w:sz w:val="28"/>
          <w:szCs w:val="28"/>
        </w:rPr>
        <w:t>Систематическое введение различных игр в работу с детьми дошкольного возраста существенным образом повышае</w:t>
      </w:r>
      <w:r w:rsidR="00EB52DA">
        <w:rPr>
          <w:rFonts w:ascii="Times New Roman" w:hAnsi="Times New Roman" w:cs="Times New Roman"/>
          <w:sz w:val="28"/>
          <w:szCs w:val="28"/>
        </w:rPr>
        <w:t>т уровень развития их активной</w:t>
      </w:r>
      <w:r w:rsidRPr="00C3518B">
        <w:rPr>
          <w:rFonts w:ascii="Times New Roman" w:hAnsi="Times New Roman" w:cs="Times New Roman"/>
          <w:sz w:val="28"/>
          <w:szCs w:val="28"/>
        </w:rPr>
        <w:t xml:space="preserve"> речи, способствует стабилизации эмоционального состояния.</w:t>
      </w:r>
    </w:p>
    <w:p w:rsidR="00830580" w:rsidRDefault="001327EC" w:rsidP="00C351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308610</wp:posOffset>
            </wp:positionV>
            <wp:extent cx="2844800" cy="1996440"/>
            <wp:effectExtent l="0" t="0" r="0" b="3810"/>
            <wp:wrapTopAndBottom/>
            <wp:docPr id="14" name="Рисунок 14" descr="https://sun9-70.userapi.com/impg/jF_XcsLky4WDvA-NKRqmoM46mlAvg3NG_rbA2A/QPv4MWl2aGM.jpg?size=828x581&amp;quality=95&amp;sign=b1a1c1068cad4185aa5a735c27287a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0.userapi.com/impg/jF_XcsLky4WDvA-NKRqmoM46mlAvg3NG_rbA2A/QPv4MWl2aGM.jpg?size=828x581&amp;quality=95&amp;sign=b1a1c1068cad4185aa5a735c27287a5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0580">
        <w:rPr>
          <w:rFonts w:ascii="Times New Roman" w:hAnsi="Times New Roman" w:cs="Times New Roman"/>
          <w:sz w:val="28"/>
          <w:szCs w:val="28"/>
        </w:rPr>
        <w:t>Слайд</w:t>
      </w:r>
      <w:r w:rsidRPr="001327EC">
        <w:t xml:space="preserve"> </w:t>
      </w:r>
    </w:p>
    <w:p w:rsidR="00830580" w:rsidRPr="00CF593E" w:rsidRDefault="00830580" w:rsidP="00C351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</w:t>
      </w:r>
    </w:p>
    <w:sectPr w:rsidR="00830580" w:rsidRPr="00CF5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E127D"/>
    <w:multiLevelType w:val="hybridMultilevel"/>
    <w:tmpl w:val="D5FCD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93E"/>
    <w:rsid w:val="001327EC"/>
    <w:rsid w:val="006C7FD8"/>
    <w:rsid w:val="00830580"/>
    <w:rsid w:val="00A85FF5"/>
    <w:rsid w:val="00C15E4D"/>
    <w:rsid w:val="00C3518B"/>
    <w:rsid w:val="00CF593E"/>
    <w:rsid w:val="00E15B08"/>
    <w:rsid w:val="00E74C99"/>
    <w:rsid w:val="00EB52DA"/>
    <w:rsid w:val="00EE5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38275-BE34-4F37-B3CD-E45AB134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2023-11-22T18:50:00Z</dcterms:created>
  <dcterms:modified xsi:type="dcterms:W3CDTF">2023-11-22T18:50:00Z</dcterms:modified>
</cp:coreProperties>
</file>